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945" w14:textId="68C54177" w:rsidR="00E407B2" w:rsidRPr="004308B3" w:rsidRDefault="00E407B2" w:rsidP="00E407B2">
      <w:pPr>
        <w:rPr>
          <w:rFonts w:eastAsia="Calibri"/>
          <w:b/>
        </w:rPr>
      </w:pPr>
      <w:r w:rsidRPr="004308B3">
        <w:rPr>
          <w:rFonts w:eastAsia="Calibri"/>
          <w:b/>
        </w:rPr>
        <w:t xml:space="preserve">Statement on trans rights </w:t>
      </w:r>
    </w:p>
    <w:p w14:paraId="726D5116" w14:textId="544508F6" w:rsidR="00E407B2" w:rsidRPr="004308B3" w:rsidRDefault="000D2A1F" w:rsidP="00E407B2">
      <w:pPr>
        <w:rPr>
          <w:rFonts w:eastAsia="Calibri"/>
        </w:rPr>
      </w:pPr>
      <w:r w:rsidRPr="004308B3">
        <w:rPr>
          <w:rFonts w:eastAsia="Calibri"/>
        </w:rPr>
        <w:t xml:space="preserve">July </w:t>
      </w:r>
      <w:r w:rsidR="00E407B2" w:rsidRPr="004308B3">
        <w:rPr>
          <w:rFonts w:eastAsia="Calibri"/>
        </w:rPr>
        <w:t>20</w:t>
      </w:r>
      <w:r w:rsidR="00AC6701" w:rsidRPr="004308B3">
        <w:rPr>
          <w:rFonts w:eastAsia="Calibri"/>
        </w:rPr>
        <w:t>2</w:t>
      </w:r>
      <w:r w:rsidR="00E407B2" w:rsidRPr="004308B3">
        <w:rPr>
          <w:rFonts w:eastAsia="Calibri"/>
        </w:rPr>
        <w:t xml:space="preserve">1 </w:t>
      </w:r>
    </w:p>
    <w:p w14:paraId="0C211638" w14:textId="77777777" w:rsidR="00E407B2" w:rsidRPr="004308B3" w:rsidRDefault="00E407B2" w:rsidP="00E407B2">
      <w:pPr>
        <w:rPr>
          <w:rFonts w:eastAsia="Calibri"/>
        </w:rPr>
      </w:pPr>
    </w:p>
    <w:p w14:paraId="2A6DE906" w14:textId="1D690151" w:rsidR="00E407B2" w:rsidRPr="004308B3" w:rsidRDefault="00E407B2" w:rsidP="00E407B2">
      <w:pPr>
        <w:rPr>
          <w:rFonts w:eastAsia="Calibri"/>
        </w:rPr>
      </w:pPr>
      <w:r w:rsidRPr="004308B3">
        <w:rPr>
          <w:rFonts w:eastAsia="Calibri"/>
        </w:rPr>
        <w:t>As a coalition of HIV and sexual health charities, we want to under</w:t>
      </w:r>
      <w:r w:rsidR="00062EE1" w:rsidRPr="004308B3">
        <w:rPr>
          <w:rFonts w:eastAsia="Calibri"/>
        </w:rPr>
        <w:t xml:space="preserve">score our absolute commitment to </w:t>
      </w:r>
      <w:r w:rsidRPr="004308B3">
        <w:rPr>
          <w:rFonts w:eastAsia="Calibri"/>
        </w:rPr>
        <w:t xml:space="preserve">supporting the rights of </w:t>
      </w:r>
      <w:r w:rsidR="008F69E0" w:rsidRPr="004308B3">
        <w:rPr>
          <w:rFonts w:eastAsia="Calibri"/>
        </w:rPr>
        <w:t xml:space="preserve">our </w:t>
      </w:r>
      <w:r w:rsidRPr="004308B3">
        <w:rPr>
          <w:rFonts w:eastAsia="Calibri"/>
        </w:rPr>
        <w:t>trans</w:t>
      </w:r>
      <w:r w:rsidR="007A37D6" w:rsidRPr="004308B3">
        <w:rPr>
          <w:rFonts w:eastAsia="Calibri"/>
        </w:rPr>
        <w:t>, non-binary</w:t>
      </w:r>
      <w:r w:rsidR="006D756C" w:rsidRPr="004308B3">
        <w:rPr>
          <w:rFonts w:eastAsia="Calibri"/>
        </w:rPr>
        <w:t>,</w:t>
      </w:r>
      <w:r w:rsidR="007A37D6" w:rsidRPr="004308B3">
        <w:rPr>
          <w:rFonts w:eastAsia="Calibri"/>
        </w:rPr>
        <w:t xml:space="preserve"> and gender diverse</w:t>
      </w:r>
      <w:r w:rsidRPr="004308B3">
        <w:rPr>
          <w:rFonts w:eastAsia="Calibri"/>
        </w:rPr>
        <w:t xml:space="preserve"> </w:t>
      </w:r>
      <w:r w:rsidR="008F69E0" w:rsidRPr="004308B3">
        <w:rPr>
          <w:rFonts w:eastAsia="Calibri"/>
        </w:rPr>
        <w:t>communities</w:t>
      </w:r>
      <w:r w:rsidR="00062EE1" w:rsidRPr="004308B3">
        <w:rPr>
          <w:rFonts w:eastAsia="Calibri"/>
        </w:rPr>
        <w:t xml:space="preserve">. </w:t>
      </w:r>
    </w:p>
    <w:p w14:paraId="145CF3A8" w14:textId="4CFC3FA2" w:rsidR="00062EE1" w:rsidRPr="004308B3" w:rsidRDefault="00062EE1" w:rsidP="00E407B2">
      <w:pPr>
        <w:rPr>
          <w:rFonts w:eastAsia="Calibri"/>
        </w:rPr>
      </w:pPr>
    </w:p>
    <w:p w14:paraId="32C9DA06" w14:textId="33E92300" w:rsidR="00E407B2" w:rsidRPr="004308B3" w:rsidRDefault="00062EE1">
      <w:pPr>
        <w:rPr>
          <w:rFonts w:eastAsia="Calibri"/>
        </w:rPr>
      </w:pPr>
      <w:r w:rsidRPr="004308B3">
        <w:rPr>
          <w:rFonts w:eastAsia="Calibri"/>
        </w:rPr>
        <w:t>There is a long history of commitment and mutual support between gender and sexual minorities</w:t>
      </w:r>
      <w:r w:rsidR="006D756C" w:rsidRPr="004308B3">
        <w:rPr>
          <w:rFonts w:eastAsia="Calibri"/>
        </w:rPr>
        <w:t xml:space="preserve"> facing shared</w:t>
      </w:r>
      <w:r w:rsidR="00537216" w:rsidRPr="004308B3">
        <w:rPr>
          <w:rFonts w:eastAsia="Calibri"/>
        </w:rPr>
        <w:t xml:space="preserve"> struggles</w:t>
      </w:r>
      <w:r w:rsidR="006D756C" w:rsidRPr="004308B3">
        <w:rPr>
          <w:rFonts w:eastAsia="Calibri"/>
        </w:rPr>
        <w:t xml:space="preserve">. </w:t>
      </w:r>
      <w:r w:rsidR="00C52BCD" w:rsidRPr="004308B3">
        <w:rPr>
          <w:rFonts w:eastAsia="Calibri"/>
        </w:rPr>
        <w:t>Just as trans people have been central to the battle for LGBT</w:t>
      </w:r>
      <w:r w:rsidR="006A14F4" w:rsidRPr="004308B3">
        <w:rPr>
          <w:rFonts w:eastAsia="Calibri"/>
        </w:rPr>
        <w:t>Q</w:t>
      </w:r>
      <w:r w:rsidR="00C52BCD" w:rsidRPr="004308B3">
        <w:rPr>
          <w:rFonts w:eastAsia="Calibri"/>
        </w:rPr>
        <w:t xml:space="preserve"> equality</w:t>
      </w:r>
      <w:r w:rsidR="006A14F4" w:rsidRPr="004308B3">
        <w:rPr>
          <w:rFonts w:eastAsia="Calibri"/>
        </w:rPr>
        <w:t xml:space="preserve"> they have </w:t>
      </w:r>
      <w:r w:rsidR="00DD65E6" w:rsidRPr="004308B3">
        <w:rPr>
          <w:rFonts w:eastAsia="Calibri"/>
        </w:rPr>
        <w:t>been key players in the fight against HIV</w:t>
      </w:r>
      <w:r w:rsidR="00080AA7" w:rsidRPr="004308B3">
        <w:rPr>
          <w:rFonts w:eastAsia="Calibri"/>
        </w:rPr>
        <w:t xml:space="preserve">. </w:t>
      </w:r>
      <w:r w:rsidR="00591417" w:rsidRPr="004308B3">
        <w:rPr>
          <w:rFonts w:eastAsia="Calibri"/>
        </w:rPr>
        <w:t xml:space="preserve">We will be better equipped to meet the challenge of ending HIV by 2030 by standing together. </w:t>
      </w:r>
    </w:p>
    <w:p w14:paraId="11F0883A" w14:textId="77777777" w:rsidR="00ED3B07" w:rsidRPr="004308B3" w:rsidRDefault="00ED3B07">
      <w:pPr>
        <w:rPr>
          <w:rFonts w:eastAsia="Calibri"/>
        </w:rPr>
      </w:pPr>
    </w:p>
    <w:p w14:paraId="00000001" w14:textId="60643852" w:rsidR="00815BE6" w:rsidRPr="004308B3" w:rsidRDefault="00174C9B">
      <w:pPr>
        <w:rPr>
          <w:rFonts w:eastAsia="Calibri"/>
        </w:rPr>
      </w:pPr>
      <w:r w:rsidRPr="004308B3">
        <w:rPr>
          <w:rFonts w:eastAsia="Calibri"/>
        </w:rPr>
        <w:t>D</w:t>
      </w:r>
      <w:r w:rsidR="00537216" w:rsidRPr="004308B3">
        <w:rPr>
          <w:rFonts w:eastAsia="Calibri"/>
        </w:rPr>
        <w:t>espite remarkable progress overall</w:t>
      </w:r>
      <w:r w:rsidR="001001A0" w:rsidRPr="004308B3">
        <w:rPr>
          <w:rFonts w:eastAsia="Calibri"/>
        </w:rPr>
        <w:t xml:space="preserve"> in reducing HIV infection</w:t>
      </w:r>
      <w:r w:rsidR="00537216" w:rsidRPr="004308B3">
        <w:rPr>
          <w:rFonts w:eastAsia="Calibri"/>
        </w:rPr>
        <w:t>,</w:t>
      </w:r>
      <w:r w:rsidR="00C15ACF" w:rsidRPr="004308B3">
        <w:rPr>
          <w:rFonts w:eastAsia="Calibri"/>
        </w:rPr>
        <w:t xml:space="preserve"> our</w:t>
      </w:r>
      <w:r w:rsidR="00537216" w:rsidRPr="004308B3">
        <w:rPr>
          <w:rFonts w:eastAsia="Calibri"/>
        </w:rPr>
        <w:t xml:space="preserve"> t</w:t>
      </w:r>
      <w:r w:rsidR="009456FD" w:rsidRPr="004308B3">
        <w:rPr>
          <w:rFonts w:eastAsia="Calibri"/>
        </w:rPr>
        <w:t xml:space="preserve">rans </w:t>
      </w:r>
      <w:r w:rsidR="00C15ACF" w:rsidRPr="004308B3">
        <w:rPr>
          <w:rFonts w:eastAsia="Calibri"/>
        </w:rPr>
        <w:t>communities</w:t>
      </w:r>
      <w:r w:rsidR="009456FD" w:rsidRPr="004308B3">
        <w:rPr>
          <w:rFonts w:eastAsia="Calibri"/>
        </w:rPr>
        <w:t xml:space="preserve"> </w:t>
      </w:r>
      <w:r w:rsidR="005F0FDB" w:rsidRPr="004308B3">
        <w:rPr>
          <w:rFonts w:eastAsia="Calibri"/>
        </w:rPr>
        <w:t xml:space="preserve">experience high levels of </w:t>
      </w:r>
      <w:r w:rsidR="00E949EA" w:rsidRPr="004308B3">
        <w:rPr>
          <w:rFonts w:eastAsia="Calibri"/>
        </w:rPr>
        <w:t xml:space="preserve">HIV and </w:t>
      </w:r>
      <w:r w:rsidR="005F0FDB" w:rsidRPr="004308B3">
        <w:rPr>
          <w:rFonts w:eastAsia="Calibri"/>
        </w:rPr>
        <w:t>poor sexual health</w:t>
      </w:r>
      <w:r w:rsidR="00E407B2" w:rsidRPr="004308B3">
        <w:rPr>
          <w:rFonts w:eastAsia="Calibri"/>
        </w:rPr>
        <w:t>. D</w:t>
      </w:r>
      <w:r w:rsidR="009456FD" w:rsidRPr="004308B3">
        <w:rPr>
          <w:rFonts w:eastAsia="Calibri"/>
        </w:rPr>
        <w:t>iscr</w:t>
      </w:r>
      <w:r w:rsidR="004324D5" w:rsidRPr="004308B3">
        <w:rPr>
          <w:rFonts w:eastAsia="Calibri"/>
        </w:rPr>
        <w:t>i</w:t>
      </w:r>
      <w:r w:rsidR="009456FD" w:rsidRPr="004308B3">
        <w:rPr>
          <w:rFonts w:eastAsia="Calibri"/>
        </w:rPr>
        <w:t xml:space="preserve">mination and </w:t>
      </w:r>
      <w:proofErr w:type="spellStart"/>
      <w:r w:rsidR="009456FD" w:rsidRPr="004308B3">
        <w:rPr>
          <w:rFonts w:eastAsia="Calibri"/>
        </w:rPr>
        <w:t>marginalisation</w:t>
      </w:r>
      <w:proofErr w:type="spellEnd"/>
      <w:r w:rsidR="009456FD" w:rsidRPr="004308B3">
        <w:rPr>
          <w:rFonts w:eastAsia="Calibri"/>
        </w:rPr>
        <w:t xml:space="preserve"> of trans people exacerbate these </w:t>
      </w:r>
      <w:r w:rsidR="002A201F" w:rsidRPr="004308B3">
        <w:rPr>
          <w:rFonts w:eastAsia="Calibri"/>
        </w:rPr>
        <w:t xml:space="preserve">and other health </w:t>
      </w:r>
      <w:r w:rsidR="009456FD" w:rsidRPr="004308B3">
        <w:rPr>
          <w:rFonts w:eastAsia="Calibri"/>
        </w:rPr>
        <w:t>inequalities.</w:t>
      </w:r>
    </w:p>
    <w:p w14:paraId="00000002" w14:textId="77777777" w:rsidR="00815BE6" w:rsidRPr="004308B3" w:rsidRDefault="00815BE6">
      <w:pPr>
        <w:rPr>
          <w:rFonts w:eastAsia="Calibri"/>
        </w:rPr>
      </w:pPr>
    </w:p>
    <w:p w14:paraId="691AB2EA" w14:textId="69E866CF" w:rsidR="00D00DAD" w:rsidRPr="004308B3" w:rsidRDefault="000B36AC">
      <w:pPr>
        <w:rPr>
          <w:rFonts w:eastAsia="Calibri"/>
        </w:rPr>
      </w:pPr>
      <w:r w:rsidRPr="004308B3">
        <w:rPr>
          <w:rFonts w:eastAsia="Calibri"/>
        </w:rPr>
        <w:t>T</w:t>
      </w:r>
      <w:r w:rsidR="009456FD" w:rsidRPr="004308B3">
        <w:rPr>
          <w:rFonts w:eastAsia="Calibri"/>
        </w:rPr>
        <w:t xml:space="preserve">he attacks that </w:t>
      </w:r>
      <w:r w:rsidR="00C15ACF" w:rsidRPr="004308B3">
        <w:rPr>
          <w:rFonts w:eastAsia="Calibri"/>
        </w:rPr>
        <w:t>our trans communities</w:t>
      </w:r>
      <w:r w:rsidR="009456FD" w:rsidRPr="004308B3">
        <w:rPr>
          <w:rFonts w:eastAsia="Calibri"/>
        </w:rPr>
        <w:t xml:space="preserve"> in</w:t>
      </w:r>
      <w:r w:rsidR="00DE5EB5" w:rsidRPr="004308B3">
        <w:rPr>
          <w:rFonts w:eastAsia="Calibri"/>
        </w:rPr>
        <w:t xml:space="preserve"> the UK are being targeted with –</w:t>
      </w:r>
      <w:r w:rsidR="009456FD" w:rsidRPr="004308B3">
        <w:rPr>
          <w:rFonts w:eastAsia="Calibri"/>
        </w:rPr>
        <w:t xml:space="preserve"> online,</w:t>
      </w:r>
      <w:r w:rsidRPr="004308B3">
        <w:rPr>
          <w:rFonts w:eastAsia="Calibri"/>
        </w:rPr>
        <w:t xml:space="preserve"> in </w:t>
      </w:r>
      <w:r w:rsidR="009456FD" w:rsidRPr="004308B3">
        <w:rPr>
          <w:rFonts w:eastAsia="Calibri"/>
        </w:rPr>
        <w:t>the media</w:t>
      </w:r>
      <w:r w:rsidRPr="004308B3">
        <w:rPr>
          <w:rFonts w:eastAsia="Calibri"/>
        </w:rPr>
        <w:t>, and in person are unacceptable</w:t>
      </w:r>
      <w:r w:rsidR="009456FD" w:rsidRPr="004308B3">
        <w:rPr>
          <w:rFonts w:eastAsia="Calibri"/>
        </w:rPr>
        <w:t xml:space="preserve">. </w:t>
      </w:r>
      <w:r w:rsidR="00641708" w:rsidRPr="004308B3">
        <w:rPr>
          <w:rFonts w:eastAsia="Calibri"/>
        </w:rPr>
        <w:t xml:space="preserve">Trans people commonly experience abuse from those who </w:t>
      </w:r>
      <w:proofErr w:type="spellStart"/>
      <w:r w:rsidR="00641708" w:rsidRPr="004308B3">
        <w:rPr>
          <w:rFonts w:eastAsia="Calibri"/>
        </w:rPr>
        <w:t>organise</w:t>
      </w:r>
      <w:proofErr w:type="spellEnd"/>
      <w:r w:rsidR="00641708" w:rsidRPr="004308B3">
        <w:rPr>
          <w:rFonts w:eastAsia="Calibri"/>
        </w:rPr>
        <w:t xml:space="preserve"> against trans inclusion, </w:t>
      </w:r>
      <w:r w:rsidR="00D00DAD" w:rsidRPr="004308B3">
        <w:rPr>
          <w:rFonts w:eastAsia="Calibri"/>
        </w:rPr>
        <w:t>which often includes</w:t>
      </w:r>
      <w:r w:rsidR="00641708" w:rsidRPr="004308B3">
        <w:rPr>
          <w:rFonts w:eastAsia="Calibri"/>
        </w:rPr>
        <w:t xml:space="preserve"> misinformation </w:t>
      </w:r>
      <w:r w:rsidR="00D00DAD" w:rsidRPr="004308B3">
        <w:rPr>
          <w:rFonts w:eastAsia="Calibri"/>
        </w:rPr>
        <w:t xml:space="preserve">that paints trans people as predatory, deceptive, and </w:t>
      </w:r>
      <w:r w:rsidR="003A5D31" w:rsidRPr="004308B3">
        <w:rPr>
          <w:rFonts w:eastAsia="Calibri"/>
        </w:rPr>
        <w:t xml:space="preserve">immoral. </w:t>
      </w:r>
      <w:r w:rsidR="00C15ACF" w:rsidRPr="004308B3">
        <w:rPr>
          <w:rFonts w:eastAsia="Calibri"/>
        </w:rPr>
        <w:t>The</w:t>
      </w:r>
      <w:r w:rsidR="00A775E4" w:rsidRPr="004308B3">
        <w:rPr>
          <w:rFonts w:eastAsia="Calibri"/>
        </w:rPr>
        <w:t>se are the</w:t>
      </w:r>
      <w:r w:rsidR="00C15ACF" w:rsidRPr="004308B3">
        <w:rPr>
          <w:rFonts w:eastAsia="Calibri"/>
        </w:rPr>
        <w:t xml:space="preserve"> same</w:t>
      </w:r>
      <w:r w:rsidR="00D00DAD" w:rsidRPr="004308B3">
        <w:rPr>
          <w:rFonts w:eastAsia="Calibri"/>
        </w:rPr>
        <w:t xml:space="preserve"> tactics </w:t>
      </w:r>
      <w:r w:rsidR="00C15ACF" w:rsidRPr="004308B3">
        <w:rPr>
          <w:rFonts w:eastAsia="Calibri"/>
        </w:rPr>
        <w:t xml:space="preserve">that have previously been </w:t>
      </w:r>
      <w:r w:rsidR="00D00DAD" w:rsidRPr="004308B3">
        <w:rPr>
          <w:rFonts w:eastAsia="Calibri"/>
        </w:rPr>
        <w:t>use</w:t>
      </w:r>
      <w:r w:rsidR="00C15ACF" w:rsidRPr="004308B3">
        <w:rPr>
          <w:rFonts w:eastAsia="Calibri"/>
        </w:rPr>
        <w:t>d to</w:t>
      </w:r>
      <w:r w:rsidR="00D00DAD" w:rsidRPr="004308B3">
        <w:rPr>
          <w:rFonts w:eastAsia="Calibri"/>
        </w:rPr>
        <w:t xml:space="preserve"> target people living with HIV.</w:t>
      </w:r>
    </w:p>
    <w:p w14:paraId="65D6D954" w14:textId="77777777" w:rsidR="00D00DAD" w:rsidRPr="004308B3" w:rsidRDefault="00D00DAD">
      <w:pPr>
        <w:rPr>
          <w:rFonts w:eastAsia="Calibri"/>
        </w:rPr>
      </w:pPr>
    </w:p>
    <w:p w14:paraId="00000007" w14:textId="4936B4C2" w:rsidR="00815BE6" w:rsidRPr="004308B3" w:rsidRDefault="001A515D">
      <w:pPr>
        <w:rPr>
          <w:rFonts w:eastAsia="Calibri"/>
        </w:rPr>
      </w:pPr>
      <w:r w:rsidRPr="004308B3">
        <w:rPr>
          <w:rFonts w:eastAsia="Calibri"/>
        </w:rPr>
        <w:t xml:space="preserve">It has now been </w:t>
      </w:r>
      <w:r w:rsidR="009456FD" w:rsidRPr="004308B3">
        <w:rPr>
          <w:rFonts w:eastAsia="Calibri"/>
        </w:rPr>
        <w:t xml:space="preserve">40 years since the first cases of HIV were reported. For the last four decades, trans people have been </w:t>
      </w:r>
      <w:r w:rsidR="00D00DAD" w:rsidRPr="004308B3">
        <w:rPr>
          <w:rFonts w:eastAsia="Calibri"/>
        </w:rPr>
        <w:t>among</w:t>
      </w:r>
      <w:r w:rsidR="009456FD" w:rsidRPr="004308B3">
        <w:rPr>
          <w:rFonts w:eastAsia="Calibri"/>
        </w:rPr>
        <w:t xml:space="preserve"> the leading voices in </w:t>
      </w:r>
      <w:r w:rsidR="00DE5EB5" w:rsidRPr="004308B3">
        <w:rPr>
          <w:rFonts w:eastAsia="Calibri"/>
        </w:rPr>
        <w:t xml:space="preserve">the response to HIV – </w:t>
      </w:r>
      <w:r w:rsidR="00C15ACF" w:rsidRPr="004308B3">
        <w:rPr>
          <w:rFonts w:eastAsia="Calibri"/>
        </w:rPr>
        <w:t xml:space="preserve">within </w:t>
      </w:r>
      <w:r w:rsidR="00A775E4" w:rsidRPr="004308B3">
        <w:rPr>
          <w:rFonts w:eastAsia="Calibri"/>
        </w:rPr>
        <w:t xml:space="preserve">and through </w:t>
      </w:r>
      <w:r w:rsidR="00DE5EB5" w:rsidRPr="004308B3">
        <w:rPr>
          <w:rFonts w:eastAsia="Calibri"/>
        </w:rPr>
        <w:t xml:space="preserve">our </w:t>
      </w:r>
      <w:proofErr w:type="spellStart"/>
      <w:r w:rsidR="00DE5EB5" w:rsidRPr="004308B3">
        <w:rPr>
          <w:rFonts w:eastAsia="Calibri"/>
        </w:rPr>
        <w:t>organisations</w:t>
      </w:r>
      <w:proofErr w:type="spellEnd"/>
      <w:r w:rsidR="00DE5EB5" w:rsidRPr="004308B3">
        <w:rPr>
          <w:rFonts w:eastAsia="Calibri"/>
        </w:rPr>
        <w:t xml:space="preserve"> and beyond –</w:t>
      </w:r>
      <w:r w:rsidR="00C15ACF" w:rsidRPr="004308B3">
        <w:rPr>
          <w:rFonts w:eastAsia="Calibri"/>
        </w:rPr>
        <w:t xml:space="preserve"> </w:t>
      </w:r>
      <w:r w:rsidR="009456FD" w:rsidRPr="004308B3">
        <w:rPr>
          <w:rFonts w:eastAsia="Calibri"/>
        </w:rPr>
        <w:t>demanding change</w:t>
      </w:r>
      <w:r w:rsidR="00D00DAD" w:rsidRPr="004308B3">
        <w:rPr>
          <w:rFonts w:eastAsia="Calibri"/>
        </w:rPr>
        <w:t xml:space="preserve"> from</w:t>
      </w:r>
      <w:r w:rsidR="009456FD" w:rsidRPr="004308B3">
        <w:rPr>
          <w:rFonts w:eastAsia="Calibri"/>
        </w:rPr>
        <w:t xml:space="preserve"> governments that dragged their </w:t>
      </w:r>
      <w:proofErr w:type="gramStart"/>
      <w:r w:rsidR="009456FD" w:rsidRPr="004308B3">
        <w:rPr>
          <w:rFonts w:eastAsia="Calibri"/>
        </w:rPr>
        <w:t>heels</w:t>
      </w:r>
      <w:r w:rsidR="00D00DAD" w:rsidRPr="004308B3">
        <w:rPr>
          <w:rFonts w:eastAsia="Calibri"/>
        </w:rPr>
        <w:t>, and</w:t>
      </w:r>
      <w:proofErr w:type="gramEnd"/>
      <w:r w:rsidR="00D00DAD" w:rsidRPr="004308B3">
        <w:rPr>
          <w:rFonts w:eastAsia="Calibri"/>
        </w:rPr>
        <w:t xml:space="preserve"> speaking truth to power.</w:t>
      </w:r>
      <w:r w:rsidR="009456FD" w:rsidRPr="004308B3">
        <w:rPr>
          <w:rFonts w:eastAsia="Calibri"/>
        </w:rPr>
        <w:t xml:space="preserve"> </w:t>
      </w:r>
    </w:p>
    <w:p w14:paraId="00000008" w14:textId="77777777" w:rsidR="00815BE6" w:rsidRPr="004308B3" w:rsidRDefault="00815BE6">
      <w:pPr>
        <w:rPr>
          <w:rFonts w:eastAsia="Calibri"/>
        </w:rPr>
      </w:pPr>
    </w:p>
    <w:p w14:paraId="0000000B" w14:textId="174CEE69" w:rsidR="00815BE6" w:rsidRPr="004308B3" w:rsidRDefault="009456FD">
      <w:pPr>
        <w:rPr>
          <w:rFonts w:eastAsia="Calibri"/>
        </w:rPr>
      </w:pPr>
      <w:r w:rsidRPr="004308B3">
        <w:rPr>
          <w:rFonts w:eastAsia="Calibri"/>
        </w:rPr>
        <w:t xml:space="preserve">Demanding action on HIV means </w:t>
      </w:r>
      <w:r w:rsidR="001C2AB7" w:rsidRPr="004308B3">
        <w:rPr>
          <w:rFonts w:eastAsia="Calibri"/>
        </w:rPr>
        <w:t>attending to the intersecting needs of everyone. It means s</w:t>
      </w:r>
      <w:r w:rsidRPr="004308B3">
        <w:rPr>
          <w:rFonts w:eastAsia="Calibri"/>
        </w:rPr>
        <w:t>tanding</w:t>
      </w:r>
      <w:r w:rsidR="001C2AB7" w:rsidRPr="004308B3">
        <w:rPr>
          <w:rFonts w:eastAsia="Calibri"/>
        </w:rPr>
        <w:t xml:space="preserve"> together</w:t>
      </w:r>
      <w:r w:rsidRPr="004308B3">
        <w:rPr>
          <w:rFonts w:eastAsia="Calibri"/>
        </w:rPr>
        <w:t xml:space="preserve"> against discrimination and attacks on human rights. We </w:t>
      </w:r>
      <w:r w:rsidR="00C15ACF" w:rsidRPr="004308B3">
        <w:rPr>
          <w:rFonts w:eastAsia="Calibri"/>
        </w:rPr>
        <w:t xml:space="preserve">continue to </w:t>
      </w:r>
      <w:r w:rsidRPr="004308B3">
        <w:rPr>
          <w:rFonts w:eastAsia="Calibri"/>
        </w:rPr>
        <w:t xml:space="preserve">stand </w:t>
      </w:r>
      <w:r w:rsidR="00A775E4" w:rsidRPr="004308B3">
        <w:rPr>
          <w:rFonts w:eastAsia="Calibri"/>
        </w:rPr>
        <w:t xml:space="preserve">together </w:t>
      </w:r>
      <w:r w:rsidRPr="004308B3">
        <w:rPr>
          <w:rFonts w:eastAsia="Calibri"/>
        </w:rPr>
        <w:t>with our trans friends</w:t>
      </w:r>
      <w:r w:rsidR="001C2AB7" w:rsidRPr="004308B3">
        <w:rPr>
          <w:rFonts w:eastAsia="Calibri"/>
        </w:rPr>
        <w:t>, colleagues, and service users</w:t>
      </w:r>
      <w:r w:rsidR="00A775E4" w:rsidRPr="004308B3">
        <w:rPr>
          <w:rFonts w:eastAsia="Calibri"/>
        </w:rPr>
        <w:t>,</w:t>
      </w:r>
      <w:r w:rsidRPr="004308B3">
        <w:rPr>
          <w:rFonts w:eastAsia="Calibri"/>
        </w:rPr>
        <w:t xml:space="preserve"> today and always. </w:t>
      </w:r>
    </w:p>
    <w:p w14:paraId="0000000C" w14:textId="77777777" w:rsidR="00815BE6" w:rsidRPr="004308B3" w:rsidRDefault="00815BE6">
      <w:pPr>
        <w:rPr>
          <w:rFonts w:eastAsia="Calibri"/>
        </w:rPr>
      </w:pPr>
    </w:p>
    <w:p w14:paraId="004D18E5" w14:textId="4B5B4079" w:rsidR="004308B3" w:rsidRPr="004308B3" w:rsidRDefault="004308B3" w:rsidP="004308B3">
      <w:r w:rsidRPr="004308B3">
        <w:t xml:space="preserve">The Food Chain </w:t>
      </w:r>
    </w:p>
    <w:p w14:paraId="480BD8A8" w14:textId="77777777" w:rsidR="00EA3E42" w:rsidRDefault="004308B3" w:rsidP="004308B3">
      <w:r w:rsidRPr="004308B3">
        <w:t>George House Trust</w:t>
      </w:r>
    </w:p>
    <w:p w14:paraId="6A78B234" w14:textId="3D1611A9" w:rsidR="004308B3" w:rsidRPr="004308B3" w:rsidRDefault="00EA3E42" w:rsidP="004308B3">
      <w:r w:rsidRPr="004308B3">
        <w:t xml:space="preserve">LGBT Foundation </w:t>
      </w:r>
      <w:r w:rsidR="004308B3" w:rsidRPr="004308B3">
        <w:t xml:space="preserve"> </w:t>
      </w:r>
    </w:p>
    <w:p w14:paraId="58132920" w14:textId="77777777" w:rsidR="004308B3" w:rsidRPr="004308B3" w:rsidRDefault="004308B3" w:rsidP="004308B3">
      <w:r w:rsidRPr="004308B3">
        <w:t xml:space="preserve">LGBT Hero </w:t>
      </w:r>
    </w:p>
    <w:p w14:paraId="721D982C" w14:textId="77777777" w:rsidR="004308B3" w:rsidRPr="004308B3" w:rsidRDefault="004308B3" w:rsidP="004308B3">
      <w:r w:rsidRPr="004308B3">
        <w:t>London Friend</w:t>
      </w:r>
    </w:p>
    <w:p w14:paraId="345ED160" w14:textId="65F93D7D" w:rsidR="004308B3" w:rsidRPr="004308B3" w:rsidRDefault="004308B3" w:rsidP="004308B3">
      <w:r w:rsidRPr="004308B3">
        <w:t xml:space="preserve">METRO Charity </w:t>
      </w:r>
    </w:p>
    <w:p w14:paraId="25B8CEE3" w14:textId="12587FDE" w:rsidR="004308B3" w:rsidRPr="004308B3" w:rsidRDefault="004308B3" w:rsidP="004308B3">
      <w:r w:rsidRPr="004308B3">
        <w:t xml:space="preserve">NAM </w:t>
      </w:r>
    </w:p>
    <w:p w14:paraId="0ACB7924" w14:textId="77777777" w:rsidR="004308B3" w:rsidRPr="004308B3" w:rsidRDefault="004308B3" w:rsidP="004308B3">
      <w:r w:rsidRPr="004308B3">
        <w:t>National AIDS Trust</w:t>
      </w:r>
    </w:p>
    <w:p w14:paraId="1ACBC1B5" w14:textId="77777777" w:rsidR="004308B3" w:rsidRPr="004308B3" w:rsidRDefault="004308B3" w:rsidP="004308B3">
      <w:r w:rsidRPr="004308B3">
        <w:t>Positive East</w:t>
      </w:r>
    </w:p>
    <w:p w14:paraId="59B58954" w14:textId="77777777" w:rsidR="004308B3" w:rsidRPr="004308B3" w:rsidRDefault="004308B3" w:rsidP="004308B3">
      <w:r w:rsidRPr="004308B3">
        <w:t>Positively UK</w:t>
      </w:r>
    </w:p>
    <w:p w14:paraId="74F4B2B5" w14:textId="6C657D95" w:rsidR="004308B3" w:rsidRPr="004308B3" w:rsidRDefault="004308B3" w:rsidP="004308B3">
      <w:r w:rsidRPr="004308B3">
        <w:t xml:space="preserve">Spectra </w:t>
      </w:r>
    </w:p>
    <w:p w14:paraId="326A941B" w14:textId="08064E40" w:rsidR="004308B3" w:rsidRPr="004308B3" w:rsidRDefault="004308B3" w:rsidP="004308B3">
      <w:r w:rsidRPr="004308B3">
        <w:t xml:space="preserve">Terrence Higgins Trust </w:t>
      </w:r>
    </w:p>
    <w:p w14:paraId="4C7D1DC8" w14:textId="77777777" w:rsidR="00EA3E42" w:rsidRDefault="004308B3" w:rsidP="004308B3">
      <w:r w:rsidRPr="004308B3">
        <w:t xml:space="preserve">Waverley Care </w:t>
      </w:r>
    </w:p>
    <w:p w14:paraId="0000000E" w14:textId="5E3A0DE3" w:rsidR="00815BE6" w:rsidRPr="004308B3" w:rsidRDefault="00815BE6">
      <w:pPr>
        <w:rPr>
          <w:rFonts w:eastAsia="Calibri"/>
        </w:rPr>
      </w:pPr>
    </w:p>
    <w:p w14:paraId="0000000F" w14:textId="77777777" w:rsidR="00815BE6" w:rsidRPr="004308B3" w:rsidRDefault="00815BE6">
      <w:pPr>
        <w:rPr>
          <w:rFonts w:eastAsia="Calibri"/>
        </w:rPr>
      </w:pPr>
    </w:p>
    <w:p w14:paraId="00000010" w14:textId="77777777" w:rsidR="00815BE6" w:rsidRPr="004308B3" w:rsidRDefault="00815BE6">
      <w:pPr>
        <w:rPr>
          <w:rFonts w:eastAsia="Calibri"/>
        </w:rPr>
      </w:pPr>
    </w:p>
    <w:p w14:paraId="00000011" w14:textId="77777777" w:rsidR="00815BE6" w:rsidRPr="004308B3" w:rsidRDefault="00815BE6"/>
    <w:sectPr w:rsidR="00815BE6" w:rsidRPr="004308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tzCwtLA0MbI0NTZX0lEKTi0uzszPAykwrAUAivgWZSwAAAA="/>
  </w:docVars>
  <w:rsids>
    <w:rsidRoot w:val="00815BE6"/>
    <w:rsid w:val="00062EE1"/>
    <w:rsid w:val="00080AA7"/>
    <w:rsid w:val="000B36AC"/>
    <w:rsid w:val="000D2A1F"/>
    <w:rsid w:val="001001A0"/>
    <w:rsid w:val="00141973"/>
    <w:rsid w:val="00174C9B"/>
    <w:rsid w:val="001A515D"/>
    <w:rsid w:val="001C2AB7"/>
    <w:rsid w:val="002A201F"/>
    <w:rsid w:val="003A5D31"/>
    <w:rsid w:val="004308B3"/>
    <w:rsid w:val="004324D5"/>
    <w:rsid w:val="004B0BBB"/>
    <w:rsid w:val="00537216"/>
    <w:rsid w:val="00591417"/>
    <w:rsid w:val="005F0FDB"/>
    <w:rsid w:val="00641708"/>
    <w:rsid w:val="006833F1"/>
    <w:rsid w:val="006A14F4"/>
    <w:rsid w:val="006D756C"/>
    <w:rsid w:val="0076428C"/>
    <w:rsid w:val="007A37D6"/>
    <w:rsid w:val="008136F2"/>
    <w:rsid w:val="00815BE6"/>
    <w:rsid w:val="00837B2D"/>
    <w:rsid w:val="008F69E0"/>
    <w:rsid w:val="009456FD"/>
    <w:rsid w:val="00A775E4"/>
    <w:rsid w:val="00AC6701"/>
    <w:rsid w:val="00AE1407"/>
    <w:rsid w:val="00BB1394"/>
    <w:rsid w:val="00BF14C6"/>
    <w:rsid w:val="00C15ACF"/>
    <w:rsid w:val="00C5275F"/>
    <w:rsid w:val="00C52BCD"/>
    <w:rsid w:val="00C87459"/>
    <w:rsid w:val="00D00DAD"/>
    <w:rsid w:val="00DD65E6"/>
    <w:rsid w:val="00DE5EB5"/>
    <w:rsid w:val="00E407B2"/>
    <w:rsid w:val="00E949EA"/>
    <w:rsid w:val="00EA3E42"/>
    <w:rsid w:val="00ED3B07"/>
    <w:rsid w:val="00F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941C"/>
  <w15:docId w15:val="{3899865A-F383-4F13-A4E4-E4D1F023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432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Laycock</dc:creator>
  <cp:lastModifiedBy>Ian Montgomery</cp:lastModifiedBy>
  <cp:revision>2</cp:revision>
  <dcterms:created xsi:type="dcterms:W3CDTF">2021-07-12T15:45:00Z</dcterms:created>
  <dcterms:modified xsi:type="dcterms:W3CDTF">2021-07-12T15:45:00Z</dcterms:modified>
</cp:coreProperties>
</file>